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40907" w14:textId="77777777" w:rsidR="009A668C" w:rsidRPr="009A668C" w:rsidRDefault="00DB75AC" w:rsidP="009A668C">
      <w:pPr>
        <w:spacing w:after="160" w:line="288" w:lineRule="auto"/>
        <w:jc w:val="center"/>
        <w:rPr>
          <w:rFonts w:ascii="Times New Roman" w:eastAsia="Times New Roman" w:hAnsi="Times New Roman" w:cs="Times New Roman"/>
          <w:b/>
          <w:iCs/>
          <w:sz w:val="32"/>
          <w:szCs w:val="36"/>
        </w:rPr>
      </w:pPr>
      <w:r w:rsidRPr="009A668C">
        <w:rPr>
          <w:rFonts w:ascii="Times New Roman" w:eastAsia="Times New Roman" w:hAnsi="Times New Roman" w:cs="Times New Roman"/>
          <w:b/>
          <w:iCs/>
          <w:sz w:val="32"/>
          <w:szCs w:val="36"/>
        </w:rPr>
        <w:t>Những Lời Khai Thị Trí Huệ Trong Kinh Kim Cang</w:t>
      </w:r>
    </w:p>
    <w:p w14:paraId="3380D734" w14:textId="4F180CE8" w:rsidR="00DB75AC" w:rsidRPr="009A668C" w:rsidRDefault="00DB75AC" w:rsidP="009A668C">
      <w:pPr>
        <w:spacing w:after="0" w:line="288" w:lineRule="auto"/>
        <w:rPr>
          <w:rFonts w:ascii="Times New Roman" w:eastAsia="Times New Roman" w:hAnsi="Times New Roman" w:cs="Times New Roman"/>
          <w:iCs/>
          <w:sz w:val="28"/>
          <w:szCs w:val="28"/>
        </w:rPr>
      </w:pPr>
      <w:r w:rsidRPr="009A668C">
        <w:rPr>
          <w:rFonts w:ascii="Times New Roman" w:eastAsia="Times New Roman" w:hAnsi="Times New Roman" w:cs="Times New Roman"/>
          <w:b/>
          <w:iCs/>
          <w:sz w:val="28"/>
          <w:szCs w:val="28"/>
        </w:rPr>
        <w:t>Chủ Đề 450:</w:t>
      </w:r>
      <w:r w:rsidRPr="009A668C">
        <w:rPr>
          <w:rFonts w:ascii="Times New Roman" w:eastAsia="Times New Roman" w:hAnsi="Times New Roman" w:cs="Times New Roman"/>
          <w:iCs/>
          <w:sz w:val="28"/>
          <w:szCs w:val="28"/>
        </w:rPr>
        <w:t xml:space="preserve"> </w:t>
      </w:r>
      <w:r w:rsidRPr="009A668C">
        <w:rPr>
          <w:rFonts w:ascii="Times New Roman" w:eastAsia="Times New Roman" w:hAnsi="Times New Roman" w:cs="Times New Roman"/>
          <w:b/>
          <w:bCs/>
          <w:sz w:val="28"/>
          <w:szCs w:val="28"/>
        </w:rPr>
        <w:t>Tín, Giải, Hành, Chứng, Kỳ Thực Chính Là Một Mà Bốn, Bốn Mà Một</w:t>
      </w:r>
    </w:p>
    <w:p w14:paraId="1ACFB574" w14:textId="6194E724" w:rsidR="007D2454" w:rsidRDefault="007D2454" w:rsidP="007D2454">
      <w:pPr>
        <w:spacing w:after="0" w:line="288" w:lineRule="auto"/>
        <w:rPr>
          <w:rFonts w:ascii="Times New Roman" w:eastAsia="Times New Roman" w:hAnsi="Times New Roman" w:cs="Times New Roman"/>
          <w:b/>
          <w:bCs/>
          <w:sz w:val="28"/>
          <w:szCs w:val="28"/>
        </w:rPr>
      </w:pPr>
      <w:r w:rsidRPr="007D2454">
        <w:rPr>
          <w:rFonts w:ascii="Times New Roman" w:eastAsia="Times New Roman" w:hAnsi="Times New Roman" w:cs="Times New Roman"/>
          <w:b/>
          <w:bCs/>
          <w:sz w:val="28"/>
          <w:szCs w:val="28"/>
        </w:rPr>
        <w:t>Chủ giảng:</w:t>
      </w:r>
      <w:r w:rsidRPr="007D2454">
        <w:rPr>
          <w:rFonts w:ascii="Times New Roman" w:eastAsia="Times New Roman" w:hAnsi="Times New Roman" w:cs="Times New Roman"/>
          <w:bCs/>
          <w:sz w:val="28"/>
          <w:szCs w:val="28"/>
        </w:rPr>
        <w:t xml:space="preserve"> Pháp sư Tịnh Không</w:t>
      </w:r>
    </w:p>
    <w:p w14:paraId="70CCC26D" w14:textId="555AE352" w:rsidR="00DB75AC" w:rsidRPr="009A668C" w:rsidRDefault="00DB75AC" w:rsidP="009A668C">
      <w:pPr>
        <w:spacing w:after="0" w:line="288" w:lineRule="auto"/>
        <w:rPr>
          <w:rFonts w:ascii="Times New Roman" w:eastAsia="Times New Roman" w:hAnsi="Times New Roman" w:cs="Times New Roman"/>
          <w:sz w:val="28"/>
          <w:szCs w:val="28"/>
        </w:rPr>
      </w:pPr>
      <w:r w:rsidRPr="009A668C">
        <w:rPr>
          <w:rFonts w:ascii="Times New Roman" w:eastAsia="Times New Roman" w:hAnsi="Times New Roman" w:cs="Times New Roman"/>
          <w:b/>
          <w:bCs/>
          <w:sz w:val="28"/>
          <w:szCs w:val="28"/>
        </w:rPr>
        <w:t>Thời gian:</w:t>
      </w:r>
      <w:r w:rsidRPr="009A668C">
        <w:rPr>
          <w:rFonts w:ascii="Times New Roman" w:eastAsia="Times New Roman" w:hAnsi="Times New Roman" w:cs="Times New Roman"/>
          <w:sz w:val="28"/>
          <w:szCs w:val="28"/>
        </w:rPr>
        <w:t xml:space="preserve"> Tháng 05 năm 1995</w:t>
      </w:r>
    </w:p>
    <w:p w14:paraId="7A4BB5F2" w14:textId="77777777" w:rsidR="00DB75AC" w:rsidRPr="009A668C" w:rsidRDefault="00DB75AC" w:rsidP="009A668C">
      <w:pPr>
        <w:spacing w:after="0" w:line="288" w:lineRule="auto"/>
        <w:rPr>
          <w:rFonts w:ascii="Times New Roman" w:eastAsia="Times New Roman" w:hAnsi="Times New Roman" w:cs="Times New Roman"/>
          <w:sz w:val="28"/>
          <w:szCs w:val="28"/>
        </w:rPr>
      </w:pPr>
      <w:r w:rsidRPr="009A668C">
        <w:rPr>
          <w:rFonts w:ascii="Times New Roman" w:eastAsia="Times New Roman" w:hAnsi="Times New Roman" w:cs="Times New Roman"/>
          <w:b/>
          <w:bCs/>
          <w:sz w:val="28"/>
          <w:szCs w:val="28"/>
        </w:rPr>
        <w:t>Địa điểm:</w:t>
      </w:r>
      <w:r w:rsidRPr="009A668C">
        <w:rPr>
          <w:rFonts w:ascii="Times New Roman" w:eastAsia="Times New Roman" w:hAnsi="Times New Roman" w:cs="Times New Roman"/>
          <w:sz w:val="28"/>
          <w:szCs w:val="28"/>
        </w:rPr>
        <w:t xml:space="preserve"> Cư Sĩ Lâm Phật Giáo Singapore</w:t>
      </w:r>
    </w:p>
    <w:p w14:paraId="459009E9" w14:textId="77777777" w:rsidR="00DB75AC" w:rsidRPr="009A668C" w:rsidRDefault="00DB75AC" w:rsidP="009A668C">
      <w:pPr>
        <w:spacing w:after="0" w:line="288" w:lineRule="auto"/>
        <w:rPr>
          <w:rFonts w:ascii="Times New Roman" w:eastAsia="Times New Roman" w:hAnsi="Times New Roman" w:cs="Times New Roman"/>
          <w:sz w:val="28"/>
          <w:szCs w:val="28"/>
        </w:rPr>
      </w:pPr>
      <w:r w:rsidRPr="009A668C">
        <w:rPr>
          <w:rFonts w:ascii="Times New Roman" w:eastAsia="Times New Roman" w:hAnsi="Times New Roman" w:cs="Times New Roman"/>
          <w:b/>
          <w:bCs/>
          <w:sz w:val="28"/>
          <w:szCs w:val="28"/>
        </w:rPr>
        <w:t>Trích lục từ:</w:t>
      </w:r>
      <w:r w:rsidRPr="009A668C">
        <w:rPr>
          <w:rFonts w:ascii="Times New Roman" w:eastAsia="Times New Roman" w:hAnsi="Times New Roman" w:cs="Times New Roman"/>
          <w:sz w:val="28"/>
          <w:szCs w:val="28"/>
        </w:rPr>
        <w:t xml:space="preserve"> Báo cáo nghiên cứu Kim Cang Bát Nhã (Tập 039)</w:t>
      </w:r>
    </w:p>
    <w:p w14:paraId="41D9195E" w14:textId="77777777" w:rsidR="00DB75AC" w:rsidRPr="009A668C" w:rsidRDefault="00DB75AC" w:rsidP="009A668C">
      <w:pPr>
        <w:spacing w:after="0" w:line="288" w:lineRule="auto"/>
        <w:rPr>
          <w:rFonts w:ascii="Times New Roman" w:eastAsia="Times New Roman" w:hAnsi="Times New Roman" w:cs="Times New Roman"/>
          <w:sz w:val="28"/>
          <w:szCs w:val="28"/>
        </w:rPr>
      </w:pPr>
      <w:r w:rsidRPr="009A668C">
        <w:rPr>
          <w:rFonts w:ascii="Times New Roman" w:eastAsia="Times New Roman" w:hAnsi="Times New Roman" w:cs="Times New Roman"/>
          <w:b/>
          <w:sz w:val="28"/>
          <w:szCs w:val="28"/>
        </w:rPr>
        <w:t>Chuyển ngữ:</w:t>
      </w:r>
      <w:r w:rsidRPr="009A668C">
        <w:rPr>
          <w:rFonts w:ascii="Times New Roman" w:eastAsia="Times New Roman" w:hAnsi="Times New Roman" w:cs="Times New Roman"/>
          <w:sz w:val="28"/>
          <w:szCs w:val="28"/>
        </w:rPr>
        <w:t xml:space="preserve"> Tịch Minh</w:t>
      </w:r>
    </w:p>
    <w:p w14:paraId="40AF104D" w14:textId="6711EAE7" w:rsidR="00DB75AC" w:rsidRPr="009A668C" w:rsidRDefault="009A668C" w:rsidP="00B40D9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325AC69" w14:textId="77777777" w:rsidR="009A668C" w:rsidRPr="009A668C" w:rsidRDefault="00C90587" w:rsidP="009A668C">
      <w:pPr>
        <w:spacing w:after="160" w:line="288" w:lineRule="auto"/>
        <w:ind w:firstLine="540"/>
        <w:jc w:val="both"/>
        <w:rPr>
          <w:rFonts w:ascii="Times New Roman" w:eastAsia="Times New Roman" w:hAnsi="Times New Roman" w:cs="Times New Roman"/>
          <w:b/>
          <w:sz w:val="28"/>
          <w:szCs w:val="28"/>
        </w:rPr>
      </w:pPr>
      <w:r w:rsidRPr="009A668C">
        <w:rPr>
          <w:rFonts w:ascii="Times New Roman" w:eastAsia="DFKai-SB" w:hAnsi="Times New Roman" w:cs="Times New Roman"/>
          <w:b/>
          <w:bCs/>
          <w:sz w:val="28"/>
          <w:szCs w:val="28"/>
        </w:rPr>
        <w:t>【</w:t>
      </w:r>
      <w:r w:rsidRPr="009A668C">
        <w:rPr>
          <w:rFonts w:ascii="Times New Roman" w:eastAsia="Times New Roman" w:hAnsi="Times New Roman" w:cs="Times New Roman"/>
          <w:b/>
          <w:bCs/>
          <w:sz w:val="28"/>
          <w:szCs w:val="28"/>
        </w:rPr>
        <w:t>Tín, giải, hành, chứng, kỳ thực chính là một mà bốn, bốn mà một.</w:t>
      </w:r>
      <w:r w:rsidRPr="009A668C">
        <w:rPr>
          <w:rFonts w:ascii="Times New Roman" w:eastAsia="DFKai-SB" w:hAnsi="Times New Roman" w:cs="Times New Roman"/>
          <w:b/>
          <w:bCs/>
          <w:sz w:val="28"/>
          <w:szCs w:val="28"/>
        </w:rPr>
        <w:t>】</w:t>
      </w:r>
    </w:p>
    <w:p w14:paraId="586C30FA" w14:textId="77777777" w:rsidR="009A668C" w:rsidRPr="009A668C" w:rsidRDefault="00C90587" w:rsidP="009A668C">
      <w:pPr>
        <w:spacing w:after="160" w:line="288" w:lineRule="auto"/>
        <w:ind w:firstLine="540"/>
        <w:jc w:val="both"/>
        <w:rPr>
          <w:rFonts w:ascii="Times New Roman" w:eastAsia="Times New Roman" w:hAnsi="Times New Roman" w:cs="Times New Roman"/>
          <w:sz w:val="28"/>
          <w:szCs w:val="28"/>
        </w:rPr>
      </w:pPr>
      <w:r w:rsidRPr="009A668C">
        <w:rPr>
          <w:rFonts w:ascii="Times New Roman" w:eastAsia="Times New Roman" w:hAnsi="Times New Roman" w:cs="Times New Roman"/>
          <w:sz w:val="28"/>
          <w:szCs w:val="28"/>
        </w:rPr>
        <w:t>Nếu chúng ta đem nó chia thành bốn giai đoạn, thì việc tu hành chứng quả sẽ vĩnh viễn không có hy vọng. Chúng ta học Phật, phạm phải sai lầm lớn nhất chính là đem Tam học, Tam phước, Tín - Giải - Hành - Chứng đều xem là những phần riêng biệt, bao gồm cả Lục độ Ba-la-mật của Bồ Tát. Cho nên, mặc dù học Phật rất cực nhọc, rất cần mẫn, rất tinh tấn, nhưng thực chất lại hoàn toàn chẳng đạt được lợi ích của Phật pháp. Một chút Phật pháp mà quý vị đạt được là gì? Chẳng qua chỉ là danh tướng mà thôi. Chỉ là nhớ thêm được một chút danh tướng, ngoài ra quý vị còn được gì nữa đâu? Đó không phải là lợi ích chân thật của Phật pháp. Lợi ích chân thật của Phật pháp là tâm khai ý giải, tự tại viên dung, nhưng chúng ta lại không đạt được.</w:t>
      </w:r>
    </w:p>
    <w:p w14:paraId="1307AA0A" w14:textId="77777777" w:rsidR="009A668C" w:rsidRPr="009A668C" w:rsidRDefault="00C90587" w:rsidP="009A668C">
      <w:pPr>
        <w:spacing w:after="160" w:line="288" w:lineRule="auto"/>
        <w:ind w:firstLine="540"/>
        <w:jc w:val="both"/>
        <w:rPr>
          <w:rFonts w:ascii="Times New Roman" w:eastAsia="Times New Roman" w:hAnsi="Times New Roman" w:cs="Times New Roman"/>
          <w:sz w:val="28"/>
          <w:szCs w:val="28"/>
        </w:rPr>
      </w:pPr>
      <w:r w:rsidRPr="009A668C">
        <w:rPr>
          <w:rFonts w:ascii="Times New Roman" w:eastAsia="Times New Roman" w:hAnsi="Times New Roman" w:cs="Times New Roman"/>
          <w:sz w:val="28"/>
          <w:szCs w:val="28"/>
        </w:rPr>
        <w:t xml:space="preserve">Vì vậy luôn phải ghi nhớ, phía trước đã nói Tam tuệ là một, Tam học cũng là một, Tín - Giải - Hành - Chứng vẫn là một, đây gọi là </w:t>
      </w:r>
      <w:r w:rsidR="0029498B" w:rsidRPr="009A668C">
        <w:rPr>
          <w:rFonts w:ascii="Times New Roman" w:eastAsia="Times New Roman" w:hAnsi="Times New Roman" w:cs="Times New Roman"/>
          <w:sz w:val="28"/>
          <w:szCs w:val="28"/>
        </w:rPr>
        <w:t>“</w:t>
      </w:r>
      <w:r w:rsidRPr="009A668C">
        <w:rPr>
          <w:rFonts w:ascii="Times New Roman" w:eastAsia="Times New Roman" w:hAnsi="Times New Roman" w:cs="Times New Roman"/>
          <w:sz w:val="28"/>
          <w:szCs w:val="28"/>
        </w:rPr>
        <w:t>vạn pháp quy nhất</w:t>
      </w:r>
      <w:r w:rsidR="0029498B" w:rsidRPr="009A668C">
        <w:rPr>
          <w:rFonts w:ascii="Times New Roman" w:eastAsia="Times New Roman" w:hAnsi="Times New Roman" w:cs="Times New Roman"/>
          <w:sz w:val="28"/>
          <w:szCs w:val="28"/>
        </w:rPr>
        <w:t>”</w:t>
      </w:r>
      <w:r w:rsidRPr="009A668C">
        <w:rPr>
          <w:rFonts w:ascii="Times New Roman" w:eastAsia="Times New Roman" w:hAnsi="Times New Roman" w:cs="Times New Roman"/>
          <w:sz w:val="28"/>
          <w:szCs w:val="28"/>
        </w:rPr>
        <w:t xml:space="preserve">. Phía trước đều đã thưa cùng chư vị rất nhiều lần rồi, quy nhất chính là quy về Tự tánh; nghe giảng, đọc kinh đều phải </w:t>
      </w:r>
      <w:r w:rsidR="0029498B" w:rsidRPr="009A668C">
        <w:rPr>
          <w:rFonts w:ascii="Times New Roman" w:eastAsia="Times New Roman" w:hAnsi="Times New Roman" w:cs="Times New Roman"/>
          <w:sz w:val="28"/>
          <w:szCs w:val="28"/>
        </w:rPr>
        <w:t>“</w:t>
      </w:r>
      <w:r w:rsidRPr="009A668C">
        <w:rPr>
          <w:rFonts w:ascii="Times New Roman" w:eastAsia="Times New Roman" w:hAnsi="Times New Roman" w:cs="Times New Roman"/>
          <w:sz w:val="28"/>
          <w:szCs w:val="28"/>
        </w:rPr>
        <w:t>tiêu quy Tự tánh</w:t>
      </w:r>
      <w:r w:rsidR="0029498B" w:rsidRPr="009A668C">
        <w:rPr>
          <w:rFonts w:ascii="Times New Roman" w:eastAsia="Times New Roman" w:hAnsi="Times New Roman" w:cs="Times New Roman"/>
          <w:sz w:val="28"/>
          <w:szCs w:val="28"/>
        </w:rPr>
        <w:t>”</w:t>
      </w:r>
      <w:r w:rsidRPr="009A668C">
        <w:rPr>
          <w:rFonts w:ascii="Times New Roman" w:eastAsia="Times New Roman" w:hAnsi="Times New Roman" w:cs="Times New Roman"/>
          <w:sz w:val="28"/>
          <w:szCs w:val="28"/>
        </w:rPr>
        <w:t xml:space="preserve">. Cuộc sống hằng ngày, công việc, đối nhân xử thế tiếp vật đều phải </w:t>
      </w:r>
      <w:r w:rsidR="0029498B" w:rsidRPr="009A668C">
        <w:rPr>
          <w:rFonts w:ascii="Times New Roman" w:eastAsia="Times New Roman" w:hAnsi="Times New Roman" w:cs="Times New Roman"/>
          <w:sz w:val="28"/>
          <w:szCs w:val="28"/>
        </w:rPr>
        <w:t>“</w:t>
      </w:r>
      <w:r w:rsidRPr="009A668C">
        <w:rPr>
          <w:rFonts w:ascii="Times New Roman" w:eastAsia="Times New Roman" w:hAnsi="Times New Roman" w:cs="Times New Roman"/>
          <w:sz w:val="28"/>
          <w:szCs w:val="28"/>
        </w:rPr>
        <w:t>hội quy Tự tánh</w:t>
      </w:r>
      <w:r w:rsidR="0029498B" w:rsidRPr="009A668C">
        <w:rPr>
          <w:rFonts w:ascii="Times New Roman" w:eastAsia="Times New Roman" w:hAnsi="Times New Roman" w:cs="Times New Roman"/>
          <w:sz w:val="28"/>
          <w:szCs w:val="28"/>
        </w:rPr>
        <w:t>”</w:t>
      </w:r>
      <w:r w:rsidRPr="009A668C">
        <w:rPr>
          <w:rFonts w:ascii="Times New Roman" w:eastAsia="Times New Roman" w:hAnsi="Times New Roman" w:cs="Times New Roman"/>
          <w:sz w:val="28"/>
          <w:szCs w:val="28"/>
        </w:rPr>
        <w:t>, như vậy thì mới được thọ dụng, được sự thọ dụng chân thật. Chúng ta chính vì không có cách nào quy nhất, cay đắng nhọc nhằn học đã rất lâu, nhưng vẫn mang một thân đầy phiền não, sống trong phiền não. Hiện tại sống ở trong phiền não, sau khi chết đi liền trôi lăn trong Lục đạo luân hồi.</w:t>
      </w:r>
    </w:p>
    <w:p w14:paraId="7D688147" w14:textId="77777777" w:rsidR="009A668C" w:rsidRPr="009A668C" w:rsidRDefault="00C90587" w:rsidP="009A668C">
      <w:pPr>
        <w:spacing w:after="160" w:line="288" w:lineRule="auto"/>
        <w:ind w:firstLine="540"/>
        <w:jc w:val="both"/>
        <w:rPr>
          <w:rFonts w:ascii="Times New Roman" w:eastAsia="Times New Roman" w:hAnsi="Times New Roman" w:cs="Times New Roman"/>
          <w:sz w:val="28"/>
          <w:szCs w:val="28"/>
        </w:rPr>
      </w:pPr>
      <w:r w:rsidRPr="009A668C">
        <w:rPr>
          <w:rFonts w:ascii="Times New Roman" w:eastAsia="Times New Roman" w:hAnsi="Times New Roman" w:cs="Times New Roman"/>
          <w:sz w:val="28"/>
          <w:szCs w:val="28"/>
        </w:rPr>
        <w:t xml:space="preserve">Lục đạo luân hồi từ đâu mà có? Là do phiền não biến hiện ra, điều này nếu chư vị có đôi chút tiếp xúc với kinh luận Phật pháp thì đều thấu rõ. Lục đạo luân hồi là do Kiến Tư phiền não biến hiện ra, Tiểu thừa A-la-hán đoạn được Kiến Tư phiền não liền siêu việt Lục đạo luân hồi. Do đó có thể biết, Kiến Tư phiền </w:t>
      </w:r>
      <w:r w:rsidRPr="009A668C">
        <w:rPr>
          <w:rFonts w:ascii="Times New Roman" w:eastAsia="Times New Roman" w:hAnsi="Times New Roman" w:cs="Times New Roman"/>
          <w:sz w:val="28"/>
          <w:szCs w:val="28"/>
        </w:rPr>
        <w:lastRenderedPageBreak/>
        <w:t>não không đoạn, thì quý vị không có năng lực để bước qua luân hồi dù chỉ một bước.</w:t>
      </w:r>
    </w:p>
    <w:p w14:paraId="7DA66C46" w14:textId="2D346BCB" w:rsidR="00684CD7" w:rsidRPr="009A668C" w:rsidRDefault="00C90587" w:rsidP="009A668C">
      <w:pPr>
        <w:spacing w:after="160" w:line="288" w:lineRule="auto"/>
        <w:ind w:firstLine="540"/>
        <w:jc w:val="both"/>
        <w:rPr>
          <w:rFonts w:ascii="Times New Roman" w:hAnsi="Times New Roman" w:cs="Times New Roman"/>
          <w:sz w:val="28"/>
        </w:rPr>
      </w:pPr>
      <w:r w:rsidRPr="009A668C">
        <w:rPr>
          <w:rFonts w:ascii="Times New Roman" w:eastAsia="Times New Roman" w:hAnsi="Times New Roman" w:cs="Times New Roman"/>
          <w:sz w:val="28"/>
          <w:szCs w:val="28"/>
        </w:rPr>
        <w:t xml:space="preserve">Lần này thành thật mà nói, trong </w:t>
      </w:r>
      <w:r w:rsidR="0029498B" w:rsidRPr="009A668C">
        <w:rPr>
          <w:rFonts w:ascii="Times New Roman" w:eastAsia="Times New Roman" w:hAnsi="Times New Roman" w:cs="Times New Roman"/>
          <w:sz w:val="28"/>
          <w:szCs w:val="28"/>
        </w:rPr>
        <w:t>“</w:t>
      </w:r>
      <w:r w:rsidRPr="009A668C">
        <w:rPr>
          <w:rFonts w:ascii="Times New Roman" w:eastAsia="Times New Roman" w:hAnsi="Times New Roman" w:cs="Times New Roman"/>
          <w:sz w:val="28"/>
          <w:szCs w:val="28"/>
        </w:rPr>
        <w:t>Kinh Kim Cang</w:t>
      </w:r>
      <w:r w:rsidR="0029498B" w:rsidRPr="009A668C">
        <w:rPr>
          <w:rFonts w:ascii="Times New Roman" w:eastAsia="Times New Roman" w:hAnsi="Times New Roman" w:cs="Times New Roman"/>
          <w:sz w:val="28"/>
          <w:szCs w:val="28"/>
        </w:rPr>
        <w:t>”</w:t>
      </w:r>
      <w:r w:rsidRPr="009A668C">
        <w:rPr>
          <w:rFonts w:ascii="Times New Roman" w:eastAsia="Times New Roman" w:hAnsi="Times New Roman" w:cs="Times New Roman"/>
          <w:sz w:val="28"/>
          <w:szCs w:val="28"/>
        </w:rPr>
        <w:t xml:space="preserve"> thực sự đã học được không ít điều. Chúng ta cứ theo phương pháp này mà sinh hoạt, nương theo phương pháp này mà sống qua ngày, lão thật niệm Phật, cầu sanh Tịnh độ, như vậy thì thật sự nắm chắc phần vãng sanh, </w:t>
      </w:r>
      <w:r w:rsidRPr="009A668C">
        <w:rPr>
          <w:rFonts w:ascii="Times New Roman" w:hAnsi="Times New Roman" w:cs="Times New Roman"/>
          <w:sz w:val="28"/>
          <w:szCs w:val="28"/>
        </w:rPr>
        <w:t>một đời này quyết không luống qua.</w:t>
      </w:r>
    </w:p>
    <w:sectPr w:rsidR="00684CD7" w:rsidRPr="009A668C" w:rsidSect="009A668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E5CB6" w14:textId="77777777" w:rsidR="009A668C" w:rsidRDefault="009A668C" w:rsidP="009A668C">
      <w:pPr>
        <w:spacing w:after="0" w:line="240" w:lineRule="auto"/>
      </w:pPr>
      <w:r>
        <w:separator/>
      </w:r>
    </w:p>
  </w:endnote>
  <w:endnote w:type="continuationSeparator" w:id="0">
    <w:p w14:paraId="46314D6E" w14:textId="77777777" w:rsidR="009A668C" w:rsidRDefault="009A668C" w:rsidP="009A6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C6658" w14:textId="77777777" w:rsidR="009A668C" w:rsidRDefault="009A66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2C81D" w14:textId="5272BE26" w:rsidR="009A668C" w:rsidRPr="009A668C" w:rsidRDefault="009A668C" w:rsidP="009A668C">
    <w:pPr>
      <w:pStyle w:val="Footer"/>
      <w:tabs>
        <w:tab w:val="clear" w:pos="4513"/>
        <w:tab w:val="clear" w:pos="9026"/>
      </w:tabs>
      <w:jc w:val="center"/>
      <w:rPr>
        <w:rFonts w:ascii="Times New Roman" w:hAnsi="Times New Roman" w:cs="Times New Roman"/>
        <w:sz w:val="24"/>
      </w:rPr>
    </w:pPr>
    <w:r w:rsidRPr="009A668C">
      <w:rPr>
        <w:rFonts w:ascii="Times New Roman" w:hAnsi="Times New Roman" w:cs="Times New Roman"/>
        <w:sz w:val="24"/>
      </w:rPr>
      <w:fldChar w:fldCharType="begin"/>
    </w:r>
    <w:r w:rsidRPr="009A668C">
      <w:rPr>
        <w:rFonts w:ascii="Times New Roman" w:hAnsi="Times New Roman" w:cs="Times New Roman"/>
        <w:sz w:val="24"/>
      </w:rPr>
      <w:instrText xml:space="preserve"> PAGE  \* MERGEFORMAT </w:instrText>
    </w:r>
    <w:r w:rsidRPr="009A668C">
      <w:rPr>
        <w:rFonts w:ascii="Times New Roman" w:hAnsi="Times New Roman" w:cs="Times New Roman"/>
        <w:sz w:val="24"/>
      </w:rPr>
      <w:fldChar w:fldCharType="separate"/>
    </w:r>
    <w:r w:rsidRPr="009A668C">
      <w:rPr>
        <w:rFonts w:ascii="Times New Roman" w:hAnsi="Times New Roman" w:cs="Times New Roman"/>
        <w:noProof/>
        <w:sz w:val="24"/>
      </w:rPr>
      <w:t>1</w:t>
    </w:r>
    <w:r w:rsidRPr="009A668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597F" w14:textId="77777777" w:rsidR="009A668C" w:rsidRDefault="009A6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94A16" w14:textId="77777777" w:rsidR="009A668C" w:rsidRDefault="009A668C" w:rsidP="009A668C">
      <w:pPr>
        <w:spacing w:after="0" w:line="240" w:lineRule="auto"/>
      </w:pPr>
      <w:r>
        <w:separator/>
      </w:r>
    </w:p>
  </w:footnote>
  <w:footnote w:type="continuationSeparator" w:id="0">
    <w:p w14:paraId="47F5B04A" w14:textId="77777777" w:rsidR="009A668C" w:rsidRDefault="009A668C" w:rsidP="009A6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D5125" w14:textId="77777777" w:rsidR="009A668C" w:rsidRDefault="009A66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404DD" w14:textId="77777777" w:rsidR="009A668C" w:rsidRDefault="009A66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987D8" w14:textId="77777777" w:rsidR="009A668C" w:rsidRDefault="009A66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680D"/>
    <w:rsid w:val="000352CE"/>
    <w:rsid w:val="0016680D"/>
    <w:rsid w:val="00184AA4"/>
    <w:rsid w:val="0029498B"/>
    <w:rsid w:val="00684CD7"/>
    <w:rsid w:val="0079251A"/>
    <w:rsid w:val="007D2454"/>
    <w:rsid w:val="00806B7D"/>
    <w:rsid w:val="009A668C"/>
    <w:rsid w:val="00B40D90"/>
    <w:rsid w:val="00C90587"/>
    <w:rsid w:val="00DB75A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177F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9058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9058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905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3">
    <w:name w:val="citation-43"/>
    <w:basedOn w:val="DefaultParagraphFont"/>
    <w:rsid w:val="00C90587"/>
  </w:style>
  <w:style w:type="character" w:customStyle="1" w:styleId="citation-42">
    <w:name w:val="citation-42"/>
    <w:basedOn w:val="DefaultParagraphFont"/>
    <w:rsid w:val="00C90587"/>
  </w:style>
  <w:style w:type="character" w:customStyle="1" w:styleId="citation-41">
    <w:name w:val="citation-41"/>
    <w:basedOn w:val="DefaultParagraphFont"/>
    <w:rsid w:val="00C90587"/>
  </w:style>
  <w:style w:type="character" w:customStyle="1" w:styleId="citation-40">
    <w:name w:val="citation-40"/>
    <w:basedOn w:val="DefaultParagraphFont"/>
    <w:rsid w:val="00C90587"/>
  </w:style>
  <w:style w:type="character" w:customStyle="1" w:styleId="citation-39">
    <w:name w:val="citation-39"/>
    <w:basedOn w:val="DefaultParagraphFont"/>
    <w:rsid w:val="00C90587"/>
  </w:style>
  <w:style w:type="character" w:customStyle="1" w:styleId="citation-38">
    <w:name w:val="citation-38"/>
    <w:basedOn w:val="DefaultParagraphFont"/>
    <w:rsid w:val="00C90587"/>
  </w:style>
  <w:style w:type="character" w:customStyle="1" w:styleId="citation-37">
    <w:name w:val="citation-37"/>
    <w:basedOn w:val="DefaultParagraphFont"/>
    <w:rsid w:val="00C90587"/>
  </w:style>
  <w:style w:type="character" w:customStyle="1" w:styleId="citation-36">
    <w:name w:val="citation-36"/>
    <w:basedOn w:val="DefaultParagraphFont"/>
    <w:rsid w:val="00C90587"/>
  </w:style>
  <w:style w:type="character" w:customStyle="1" w:styleId="citation-35">
    <w:name w:val="citation-35"/>
    <w:basedOn w:val="DefaultParagraphFont"/>
    <w:rsid w:val="00C90587"/>
  </w:style>
  <w:style w:type="character" w:customStyle="1" w:styleId="citation-34">
    <w:name w:val="citation-34"/>
    <w:basedOn w:val="DefaultParagraphFont"/>
    <w:rsid w:val="00C90587"/>
  </w:style>
  <w:style w:type="character" w:customStyle="1" w:styleId="citation-33">
    <w:name w:val="citation-33"/>
    <w:basedOn w:val="DefaultParagraphFont"/>
    <w:rsid w:val="00C90587"/>
  </w:style>
  <w:style w:type="character" w:customStyle="1" w:styleId="citation-32">
    <w:name w:val="citation-32"/>
    <w:basedOn w:val="DefaultParagraphFont"/>
    <w:rsid w:val="00C90587"/>
  </w:style>
  <w:style w:type="character" w:customStyle="1" w:styleId="citation-31">
    <w:name w:val="citation-31"/>
    <w:basedOn w:val="DefaultParagraphFont"/>
    <w:rsid w:val="00C90587"/>
  </w:style>
  <w:style w:type="character" w:customStyle="1" w:styleId="citation-30">
    <w:name w:val="citation-30"/>
    <w:basedOn w:val="DefaultParagraphFont"/>
    <w:rsid w:val="00C90587"/>
  </w:style>
  <w:style w:type="character" w:customStyle="1" w:styleId="citation-29">
    <w:name w:val="citation-29"/>
    <w:basedOn w:val="DefaultParagraphFont"/>
    <w:rsid w:val="00C90587"/>
  </w:style>
  <w:style w:type="character" w:customStyle="1" w:styleId="citation-28">
    <w:name w:val="citation-28"/>
    <w:basedOn w:val="DefaultParagraphFont"/>
    <w:rsid w:val="00C90587"/>
  </w:style>
  <w:style w:type="character" w:customStyle="1" w:styleId="citation-27">
    <w:name w:val="citation-27"/>
    <w:basedOn w:val="DefaultParagraphFont"/>
    <w:rsid w:val="00C90587"/>
  </w:style>
  <w:style w:type="character" w:customStyle="1" w:styleId="citation-26">
    <w:name w:val="citation-26"/>
    <w:basedOn w:val="DefaultParagraphFont"/>
    <w:rsid w:val="00C90587"/>
  </w:style>
  <w:style w:type="character" w:customStyle="1" w:styleId="citation-25">
    <w:name w:val="citation-25"/>
    <w:basedOn w:val="DefaultParagraphFont"/>
    <w:rsid w:val="00C90587"/>
  </w:style>
  <w:style w:type="character" w:customStyle="1" w:styleId="citation-24">
    <w:name w:val="citation-24"/>
    <w:basedOn w:val="DefaultParagraphFont"/>
    <w:rsid w:val="00C90587"/>
  </w:style>
  <w:style w:type="character" w:customStyle="1" w:styleId="citation-23">
    <w:name w:val="citation-23"/>
    <w:basedOn w:val="DefaultParagraphFont"/>
    <w:rsid w:val="00C90587"/>
  </w:style>
  <w:style w:type="character" w:customStyle="1" w:styleId="citation-22">
    <w:name w:val="citation-22"/>
    <w:basedOn w:val="DefaultParagraphFont"/>
    <w:rsid w:val="00C90587"/>
  </w:style>
  <w:style w:type="paragraph" w:styleId="Header">
    <w:name w:val="header"/>
    <w:basedOn w:val="Normal"/>
    <w:link w:val="HeaderChar"/>
    <w:uiPriority w:val="99"/>
    <w:unhideWhenUsed/>
    <w:rsid w:val="009A66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668C"/>
  </w:style>
  <w:style w:type="paragraph" w:styleId="Footer">
    <w:name w:val="footer"/>
    <w:basedOn w:val="Normal"/>
    <w:link w:val="FooterChar"/>
    <w:uiPriority w:val="99"/>
    <w:unhideWhenUsed/>
    <w:rsid w:val="009A66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6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751671">
      <w:bodyDiv w:val="1"/>
      <w:marLeft w:val="0"/>
      <w:marRight w:val="0"/>
      <w:marTop w:val="0"/>
      <w:marBottom w:val="0"/>
      <w:divBdr>
        <w:top w:val="none" w:sz="0" w:space="0" w:color="auto"/>
        <w:left w:val="none" w:sz="0" w:space="0" w:color="auto"/>
        <w:bottom w:val="none" w:sz="0" w:space="0" w:color="auto"/>
        <w:right w:val="none" w:sz="0" w:space="0" w:color="auto"/>
      </w:divBdr>
      <w:divsChild>
        <w:div w:id="1652059942">
          <w:marLeft w:val="0"/>
          <w:marRight w:val="0"/>
          <w:marTop w:val="0"/>
          <w:marBottom w:val="0"/>
          <w:divBdr>
            <w:top w:val="none" w:sz="0" w:space="0" w:color="auto"/>
            <w:left w:val="none" w:sz="0" w:space="0" w:color="auto"/>
            <w:bottom w:val="none" w:sz="0" w:space="0" w:color="auto"/>
            <w:right w:val="none" w:sz="0" w:space="0" w:color="auto"/>
          </w:divBdr>
          <w:divsChild>
            <w:div w:id="113713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367</Words>
  <Characters>2093</Characters>
  <Application>Microsoft Office Word</Application>
  <DocSecurity>0</DocSecurity>
  <Lines>17</Lines>
  <Paragraphs>4</Paragraphs>
  <ScaleCrop>false</ScaleCrop>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2026-03-17T07:14:00Z</dcterms:created>
  <dcterms:modified xsi:type="dcterms:W3CDTF">2026-10-23T03:21:00Z</dcterms:modified>
</cp:coreProperties>
</file>